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1194" w:type="dxa"/>
        <w:tblLook w:val="04A0" w:firstRow="1" w:lastRow="0" w:firstColumn="1" w:lastColumn="0" w:noHBand="0" w:noVBand="1"/>
      </w:tblPr>
      <w:tblGrid>
        <w:gridCol w:w="2972"/>
        <w:gridCol w:w="4179"/>
        <w:gridCol w:w="4043"/>
      </w:tblGrid>
      <w:tr w:rsidR="005C6D9E" w:rsidRPr="00D744EB" w14:paraId="71799A7C" w14:textId="77777777" w:rsidTr="005155B9">
        <w:trPr>
          <w:trHeight w:val="1413"/>
        </w:trPr>
        <w:tc>
          <w:tcPr>
            <w:tcW w:w="2972" w:type="dxa"/>
          </w:tcPr>
          <w:p w14:paraId="71F6FBA8" w14:textId="77777777" w:rsidR="005C6D9E" w:rsidRPr="00D744EB" w:rsidRDefault="005C6D9E" w:rsidP="00A807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Вид заходу </w:t>
            </w:r>
          </w:p>
          <w:p w14:paraId="2B215411" w14:textId="3F66D320" w:rsidR="005C6D9E" w:rsidRPr="00D744EB" w:rsidRDefault="00D35A20" w:rsidP="00A807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семінар</w:t>
            </w:r>
          </w:p>
        </w:tc>
        <w:tc>
          <w:tcPr>
            <w:tcW w:w="4179" w:type="dxa"/>
          </w:tcPr>
          <w:p w14:paraId="38A2E9B7" w14:textId="77777777" w:rsidR="005C6D9E" w:rsidRPr="00D744EB" w:rsidRDefault="005C6D9E" w:rsidP="00A807E1">
            <w:pPr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</w:pPr>
            <w:r w:rsidRPr="00D744EB"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  <w:t>Тема заходу</w:t>
            </w:r>
          </w:p>
          <w:p w14:paraId="5CECEDA4" w14:textId="20D84D75" w:rsidR="00D35A20" w:rsidRPr="00D744EB" w:rsidRDefault="00D35A20" w:rsidP="005155B9">
            <w:pPr>
              <w:spacing w:line="259" w:lineRule="auto"/>
              <w:rPr>
                <w:rFonts w:ascii="Times New Roman" w:hAnsi="Times New Roman" w:cs="Times New Roman"/>
                <w:b/>
                <w:bCs/>
                <w:sz w:val="23"/>
                <w:szCs w:val="23"/>
                <w:shd w:val="clear" w:color="auto" w:fill="FFFFFF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Гігієнічні  та правові основи забезпечення захисту здоров’я пацієнтів і персоналу закладів МОЗ при променевій. </w:t>
            </w:r>
          </w:p>
        </w:tc>
        <w:tc>
          <w:tcPr>
            <w:tcW w:w="4043" w:type="dxa"/>
          </w:tcPr>
          <w:p w14:paraId="08659675" w14:textId="77777777" w:rsidR="005C6D9E" w:rsidRPr="00D744EB" w:rsidRDefault="005C6D9E" w:rsidP="00A807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Кількість учасників</w:t>
            </w:r>
          </w:p>
          <w:p w14:paraId="3C49ACDE" w14:textId="47CE9791" w:rsidR="005C6D9E" w:rsidRPr="00D744EB" w:rsidRDefault="00D35A20" w:rsidP="00A807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5C6D9E" w:rsidRPr="00D744EB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</w:tc>
      </w:tr>
      <w:tr w:rsidR="005C6D9E" w:rsidRPr="00D744EB" w14:paraId="7CF26721" w14:textId="77777777" w:rsidTr="005155B9">
        <w:tc>
          <w:tcPr>
            <w:tcW w:w="2972" w:type="dxa"/>
          </w:tcPr>
          <w:p w14:paraId="61287F15" w14:textId="77777777" w:rsidR="005C6D9E" w:rsidRPr="00D744EB" w:rsidRDefault="005C6D9E" w:rsidP="00A807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Дата проведення</w:t>
            </w:r>
          </w:p>
          <w:p w14:paraId="69A0222A" w14:textId="0D68960F" w:rsidR="005C6D9E" w:rsidRPr="00D744EB" w:rsidRDefault="005155B9" w:rsidP="00A807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06</w:t>
            </w:r>
            <w:r w:rsidR="0073021B" w:rsidRPr="00D744EB">
              <w:rPr>
                <w:rFonts w:ascii="Times New Roman" w:hAnsi="Times New Roman" w:cs="Times New Roman"/>
                <w:sz w:val="23"/>
                <w:szCs w:val="23"/>
              </w:rPr>
              <w:t>.0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5</w:t>
            </w:r>
            <w:r w:rsidR="0073021B" w:rsidRPr="00D744EB">
              <w:rPr>
                <w:rFonts w:ascii="Times New Roman" w:hAnsi="Times New Roman" w:cs="Times New Roman"/>
                <w:sz w:val="23"/>
                <w:szCs w:val="23"/>
              </w:rPr>
              <w:t>.2026</w:t>
            </w:r>
            <w:r w:rsidR="005C6D9E" w:rsidRPr="00D744EB">
              <w:rPr>
                <w:rFonts w:ascii="Times New Roman" w:hAnsi="Times New Roman" w:cs="Times New Roman"/>
                <w:sz w:val="23"/>
                <w:szCs w:val="23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D744EB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Кількість астрономічних годин: </w:t>
            </w:r>
          </w:p>
          <w:p w14:paraId="5C3A3C12" w14:textId="4D862BEB" w:rsidR="00B47789" w:rsidRPr="00D744EB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B47789"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 годин </w:t>
            </w:r>
            <w:r w:rsidR="00D744EB" w:rsidRPr="00D744EB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B47789" w:rsidRPr="00D744EB">
              <w:rPr>
                <w:rFonts w:ascii="Times New Roman" w:hAnsi="Times New Roman" w:cs="Times New Roman"/>
                <w:sz w:val="23"/>
                <w:szCs w:val="23"/>
              </w:rPr>
              <w:t>0 хвилин</w:t>
            </w:r>
          </w:p>
          <w:p w14:paraId="28950055" w14:textId="77777777" w:rsidR="00B47789" w:rsidRPr="00D744EB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Кількість академічних годин:</w:t>
            </w:r>
          </w:p>
          <w:p w14:paraId="3F4BA7C9" w14:textId="1400B8F5" w:rsidR="005C6D9E" w:rsidRPr="00D744EB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E24120" w:rsidRPr="00D744EB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="00B47789"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 годин</w:t>
            </w:r>
          </w:p>
        </w:tc>
        <w:tc>
          <w:tcPr>
            <w:tcW w:w="4043" w:type="dxa"/>
          </w:tcPr>
          <w:p w14:paraId="54708D87" w14:textId="77777777" w:rsidR="005C6D9E" w:rsidRPr="00D744EB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5C6D9E" w:rsidRPr="00D744EB" w14:paraId="0CACD4CC" w14:textId="77777777" w:rsidTr="005155B9">
        <w:tc>
          <w:tcPr>
            <w:tcW w:w="2972" w:type="dxa"/>
          </w:tcPr>
          <w:p w14:paraId="7A6B5D30" w14:textId="77777777" w:rsidR="005C6D9E" w:rsidRPr="00D744EB" w:rsidRDefault="005C6D9E" w:rsidP="00A807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D744EB" w:rsidRDefault="00692FB9" w:rsidP="00A807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5C6D9E" w:rsidRPr="00D744EB">
              <w:rPr>
                <w:rFonts w:ascii="Times New Roman" w:hAnsi="Times New Roman" w:cs="Times New Roman"/>
                <w:sz w:val="23"/>
                <w:szCs w:val="23"/>
              </w:rPr>
              <w:t>:00 реєстрація</w:t>
            </w:r>
          </w:p>
          <w:p w14:paraId="347FC54B" w14:textId="45EB5BE5" w:rsidR="005C6D9E" w:rsidRPr="00D744EB" w:rsidRDefault="00692FB9" w:rsidP="00A807E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10</w:t>
            </w:r>
            <w:r w:rsidR="005C6D9E" w:rsidRPr="00D744EB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457FA1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="005C6D9E"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 відкриття</w:t>
            </w:r>
          </w:p>
        </w:tc>
        <w:tc>
          <w:tcPr>
            <w:tcW w:w="4043" w:type="dxa"/>
          </w:tcPr>
          <w:p w14:paraId="24C09F52" w14:textId="77777777" w:rsidR="005C6D9E" w:rsidRPr="00D744EB" w:rsidRDefault="005C6D9E" w:rsidP="00A807E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860D1A" w:rsidRPr="00D744EB" w14:paraId="4F928119" w14:textId="77777777" w:rsidTr="005155B9">
        <w:trPr>
          <w:trHeight w:val="921"/>
        </w:trPr>
        <w:tc>
          <w:tcPr>
            <w:tcW w:w="2972" w:type="dxa"/>
          </w:tcPr>
          <w:p w14:paraId="475076F4" w14:textId="77777777" w:rsidR="00860D1A" w:rsidRPr="00D744EB" w:rsidRDefault="00860D1A" w:rsidP="00860D1A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79" w:type="dxa"/>
          </w:tcPr>
          <w:p w14:paraId="5883B86D" w14:textId="238246AA" w:rsidR="00860D1A" w:rsidRPr="00D744EB" w:rsidRDefault="00860D1A" w:rsidP="00860D1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10:</w:t>
            </w:r>
            <w:r w:rsidR="00457FA1">
              <w:rPr>
                <w:rFonts w:ascii="Times New Roman" w:hAnsi="Times New Roman" w:cs="Times New Roman"/>
                <w:sz w:val="23"/>
                <w:szCs w:val="23"/>
              </w:rPr>
              <w:t>15</w:t>
            </w: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 – 1</w:t>
            </w:r>
            <w:r w:rsidR="00457FA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457FA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0</w:t>
            </w:r>
          </w:p>
          <w:p w14:paraId="74F04AE0" w14:textId="0689D15C" w:rsidR="00860D1A" w:rsidRPr="00D744EB" w:rsidRDefault="00860D1A" w:rsidP="00860D1A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Відкриття заходу. Вступна лекція. </w:t>
            </w:r>
          </w:p>
        </w:tc>
        <w:tc>
          <w:tcPr>
            <w:tcW w:w="4043" w:type="dxa"/>
          </w:tcPr>
          <w:p w14:paraId="038B6B8A" w14:textId="77777777" w:rsidR="00860D1A" w:rsidRPr="00D744EB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bCs/>
                <w:sz w:val="23"/>
                <w:szCs w:val="23"/>
              </w:rPr>
              <w:t>ЧАЙЧУК Оксана –</w:t>
            </w:r>
          </w:p>
          <w:p w14:paraId="18EC6E0D" w14:textId="73D8EC98" w:rsidR="00860D1A" w:rsidRPr="00D744EB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bCs/>
                <w:sz w:val="23"/>
                <w:szCs w:val="23"/>
              </w:rPr>
              <w:t>генеральний директор</w:t>
            </w:r>
          </w:p>
          <w:p w14:paraId="12A4AB2D" w14:textId="77777777" w:rsidR="00D744EB" w:rsidRPr="00D744EB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ДУ «Тернопільський ОЦКПХ</w:t>
            </w:r>
            <w:r w:rsidR="00D744EB"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41756438" w14:textId="258BE03C" w:rsidR="00860D1A" w:rsidRPr="00D744EB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МОЗ»</w:t>
            </w:r>
          </w:p>
        </w:tc>
      </w:tr>
      <w:tr w:rsidR="00D35A20" w:rsidRPr="00D744EB" w14:paraId="32D1B294" w14:textId="77777777" w:rsidTr="005155B9">
        <w:trPr>
          <w:trHeight w:val="940"/>
        </w:trPr>
        <w:tc>
          <w:tcPr>
            <w:tcW w:w="2972" w:type="dxa"/>
            <w:vMerge w:val="restart"/>
          </w:tcPr>
          <w:p w14:paraId="61DF16F7" w14:textId="77777777" w:rsidR="00D35A20" w:rsidRPr="00D744EB" w:rsidRDefault="00D35A20" w:rsidP="00D35A20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Погодинний виклад змісту заходу</w:t>
            </w:r>
          </w:p>
          <w:p w14:paraId="5A45ECC2" w14:textId="77777777" w:rsidR="00D35A20" w:rsidRPr="00D744EB" w:rsidRDefault="00D35A20" w:rsidP="00D35A2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  <w:p w14:paraId="5D6C5EF0" w14:textId="77777777" w:rsidR="00D35A20" w:rsidRPr="00D744EB" w:rsidRDefault="00D35A20" w:rsidP="00D35A20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79" w:type="dxa"/>
          </w:tcPr>
          <w:p w14:paraId="21830C4F" w14:textId="58993CF3" w:rsidR="00D35A20" w:rsidRPr="00D744EB" w:rsidRDefault="00D35A20" w:rsidP="00D35A20">
            <w:pPr>
              <w:rPr>
                <w:rFonts w:ascii="Times New Roman" w:hAnsi="Times New Roman" w:cs="Times New Roman"/>
                <w:sz w:val="23"/>
                <w:szCs w:val="23"/>
                <w:lang w:val="en-US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1</w:t>
            </w:r>
            <w:r w:rsidR="00457FA1">
              <w:rPr>
                <w:rFonts w:ascii="Times New Roman" w:hAnsi="Times New Roman" w:cs="Times New Roman"/>
                <w:sz w:val="23"/>
                <w:szCs w:val="23"/>
              </w:rPr>
              <w:t>0</w:t>
            </w: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:</w:t>
            </w:r>
            <w:r w:rsidR="00457FA1">
              <w:rPr>
                <w:rFonts w:ascii="Times New Roman" w:hAnsi="Times New Roman" w:cs="Times New Roman"/>
                <w:sz w:val="23"/>
                <w:szCs w:val="23"/>
              </w:rPr>
              <w:t>3</w:t>
            </w: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0 -11:30     </w:t>
            </w:r>
            <w:r w:rsidR="005155B9">
              <w:rPr>
                <w:rFonts w:ascii="Times New Roman" w:hAnsi="Times New Roman" w:cs="Times New Roman"/>
                <w:sz w:val="23"/>
                <w:szCs w:val="23"/>
              </w:rPr>
              <w:t>Основні поняття та терміни, що стосуються радіоактивності та дозиметрії</w:t>
            </w:r>
          </w:p>
        </w:tc>
        <w:tc>
          <w:tcPr>
            <w:tcW w:w="4043" w:type="dxa"/>
          </w:tcPr>
          <w:p w14:paraId="07E11AFA" w14:textId="77777777" w:rsidR="005155B9" w:rsidRDefault="00457FA1" w:rsidP="00D35A20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СОРОЧИНСЬКИЙ Борис </w:t>
            </w:r>
            <w:r w:rsidR="005155B9">
              <w:rPr>
                <w:rFonts w:ascii="Times New Roman" w:hAnsi="Times New Roman" w:cs="Times New Roman"/>
                <w:sz w:val="23"/>
                <w:szCs w:val="23"/>
              </w:rPr>
              <w:t>–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  <w:p w14:paraId="36A1E895" w14:textId="732F10BE" w:rsidR="005155B9" w:rsidRDefault="005155B9" w:rsidP="00D35A20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консультант з покращення системи </w:t>
            </w:r>
          </w:p>
          <w:p w14:paraId="7000DAEC" w14:textId="61D4AA9B" w:rsidR="005155B9" w:rsidRDefault="005155B9" w:rsidP="00D35A20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реагування на РХБЯ</w:t>
            </w:r>
          </w:p>
          <w:p w14:paraId="12533028" w14:textId="77777777" w:rsidR="005155B9" w:rsidRDefault="005155B9" w:rsidP="00D35A20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загрози, Бюро ВООЗ в Україні. </w:t>
            </w:r>
          </w:p>
          <w:p w14:paraId="5582F2B5" w14:textId="77777777" w:rsidR="00D744EB" w:rsidRDefault="005155B9" w:rsidP="00D35A20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Доктор біологічних наук, </w:t>
            </w:r>
          </w:p>
          <w:p w14:paraId="51FB5AA8" w14:textId="09F14BE9" w:rsidR="005155B9" w:rsidRPr="00D744EB" w:rsidRDefault="005155B9" w:rsidP="00D35A20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Старший науковий співробітник</w:t>
            </w:r>
          </w:p>
        </w:tc>
      </w:tr>
      <w:tr w:rsidR="005155B9" w:rsidRPr="00D744EB" w14:paraId="45874AC3" w14:textId="77777777" w:rsidTr="005155B9">
        <w:tc>
          <w:tcPr>
            <w:tcW w:w="2972" w:type="dxa"/>
            <w:vMerge/>
          </w:tcPr>
          <w:p w14:paraId="31BC9F8C" w14:textId="77777777" w:rsidR="005155B9" w:rsidRPr="00D744EB" w:rsidRDefault="005155B9" w:rsidP="005155B9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79" w:type="dxa"/>
          </w:tcPr>
          <w:p w14:paraId="2C419826" w14:textId="6A2594B7" w:rsidR="005155B9" w:rsidRPr="00D744EB" w:rsidRDefault="005155B9" w:rsidP="005155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11:30-12:00      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Біологічні ефекти опромінення та принципи радіаційного захисту персоналу і пацієнтів</w:t>
            </w:r>
          </w:p>
        </w:tc>
        <w:tc>
          <w:tcPr>
            <w:tcW w:w="4043" w:type="dxa"/>
          </w:tcPr>
          <w:p w14:paraId="48F35B55" w14:textId="77777777" w:rsidR="005155B9" w:rsidRDefault="005155B9" w:rsidP="005155B9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СОРОЧИНСЬКИЙ Борис – </w:t>
            </w:r>
          </w:p>
          <w:p w14:paraId="3B03B215" w14:textId="77777777" w:rsidR="005155B9" w:rsidRDefault="005155B9" w:rsidP="005155B9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консультант з покращення системи </w:t>
            </w:r>
          </w:p>
          <w:p w14:paraId="17D3A02E" w14:textId="77777777" w:rsidR="005155B9" w:rsidRDefault="005155B9" w:rsidP="005155B9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реагування на РХБЯ</w:t>
            </w:r>
          </w:p>
          <w:p w14:paraId="2CB4C24E" w14:textId="77777777" w:rsidR="005155B9" w:rsidRDefault="005155B9" w:rsidP="005155B9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загрози, Бюро ВООЗ в Україні. </w:t>
            </w:r>
          </w:p>
          <w:p w14:paraId="2D8EE9A7" w14:textId="77777777" w:rsidR="005155B9" w:rsidRDefault="005155B9" w:rsidP="005155B9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Доктор біологічних наук, </w:t>
            </w:r>
          </w:p>
          <w:p w14:paraId="6B76BEEC" w14:textId="5EA671CD" w:rsidR="005155B9" w:rsidRPr="00D744EB" w:rsidRDefault="005155B9" w:rsidP="005155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Старший науковий співробітник</w:t>
            </w:r>
          </w:p>
        </w:tc>
      </w:tr>
      <w:tr w:rsidR="00457FA1" w:rsidRPr="00D744EB" w14:paraId="155A0537" w14:textId="77777777" w:rsidTr="005155B9">
        <w:tc>
          <w:tcPr>
            <w:tcW w:w="2972" w:type="dxa"/>
            <w:vMerge/>
          </w:tcPr>
          <w:p w14:paraId="783AF293" w14:textId="77777777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79" w:type="dxa"/>
          </w:tcPr>
          <w:p w14:paraId="0878D9C8" w14:textId="7D99BCC3" w:rsidR="00457FA1" w:rsidRPr="00D744EB" w:rsidRDefault="00457FA1" w:rsidP="00457FA1">
            <w:pPr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12:00-12:30   </w:t>
            </w:r>
            <w:r w:rsidRPr="00D744EB">
              <w:rPr>
                <w:rFonts w:ascii="Times New Roman" w:hAnsi="Times New Roman" w:cs="Times New Roman"/>
                <w:sz w:val="23"/>
                <w:szCs w:val="23"/>
                <w:lang w:val="ru-RU"/>
              </w:rPr>
              <w:t xml:space="preserve"> </w:t>
            </w: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  Ліцензування діяльності при роботі з джерелами іонізуючого випромінювання в медичній практиці</w:t>
            </w:r>
          </w:p>
        </w:tc>
        <w:tc>
          <w:tcPr>
            <w:tcW w:w="4043" w:type="dxa"/>
          </w:tcPr>
          <w:p w14:paraId="1E3E08B6" w14:textId="77777777" w:rsidR="00457FA1" w:rsidRPr="00D744EB" w:rsidRDefault="00457FA1" w:rsidP="00457FA1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ПАСЄКА Володимир – лікар  з </w:t>
            </w:r>
          </w:p>
          <w:p w14:paraId="4CE102A3" w14:textId="77777777" w:rsidR="00457FA1" w:rsidRPr="00D744EB" w:rsidRDefault="00457FA1" w:rsidP="00457FA1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 радіаційної гігієни лабораторії</w:t>
            </w:r>
          </w:p>
          <w:p w14:paraId="6F2EFCDB" w14:textId="77777777" w:rsidR="00457FA1" w:rsidRPr="00D744EB" w:rsidRDefault="00457FA1" w:rsidP="00457FA1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 фізичних факторів </w:t>
            </w:r>
          </w:p>
          <w:p w14:paraId="1F47822F" w14:textId="5D6E635B" w:rsidR="00457FA1" w:rsidRPr="00D744EB" w:rsidRDefault="00457FA1" w:rsidP="005155B9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ДУ «Тернопільський ОЦКПХ</w:t>
            </w:r>
            <w:r w:rsidR="005155B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МОЗ»</w:t>
            </w:r>
          </w:p>
        </w:tc>
      </w:tr>
      <w:tr w:rsidR="00457FA1" w:rsidRPr="00D744EB" w14:paraId="2349D999" w14:textId="77777777" w:rsidTr="005155B9">
        <w:tc>
          <w:tcPr>
            <w:tcW w:w="2972" w:type="dxa"/>
            <w:vMerge/>
          </w:tcPr>
          <w:p w14:paraId="724BEB63" w14:textId="77777777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79" w:type="dxa"/>
          </w:tcPr>
          <w:p w14:paraId="659218EB" w14:textId="39FB5ED1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12:30-13:00  Перерва на обід</w:t>
            </w:r>
          </w:p>
        </w:tc>
        <w:tc>
          <w:tcPr>
            <w:tcW w:w="4043" w:type="dxa"/>
          </w:tcPr>
          <w:p w14:paraId="30D2D533" w14:textId="77777777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57FA1" w:rsidRPr="00D744EB" w14:paraId="29B4701C" w14:textId="77777777" w:rsidTr="005155B9">
        <w:tc>
          <w:tcPr>
            <w:tcW w:w="2972" w:type="dxa"/>
            <w:vMerge/>
          </w:tcPr>
          <w:p w14:paraId="31EAA73C" w14:textId="77777777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79" w:type="dxa"/>
          </w:tcPr>
          <w:p w14:paraId="121E6C89" w14:textId="6F81FAE1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13:00- 13:30     Гігієнічні та правові основи забезпечення захисту здоров’я пацієнтів при променевій діагностиці та терапії</w:t>
            </w:r>
          </w:p>
        </w:tc>
        <w:tc>
          <w:tcPr>
            <w:tcW w:w="4043" w:type="dxa"/>
          </w:tcPr>
          <w:p w14:paraId="435E7772" w14:textId="77777777" w:rsidR="00457FA1" w:rsidRPr="00D744EB" w:rsidRDefault="00457FA1" w:rsidP="00457FA1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ПАСЄКА Володимир – лікар  з </w:t>
            </w:r>
          </w:p>
          <w:p w14:paraId="1A1930B3" w14:textId="77777777" w:rsidR="00457FA1" w:rsidRPr="00D744EB" w:rsidRDefault="00457FA1" w:rsidP="00457FA1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 радіаційної гігієни лабораторії</w:t>
            </w:r>
          </w:p>
          <w:p w14:paraId="536E062A" w14:textId="77777777" w:rsidR="00457FA1" w:rsidRPr="00D744EB" w:rsidRDefault="00457FA1" w:rsidP="00457FA1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 фізичних факторів </w:t>
            </w:r>
          </w:p>
          <w:p w14:paraId="34367F0A" w14:textId="437BB58D" w:rsidR="00457FA1" w:rsidRPr="00D744EB" w:rsidRDefault="00457FA1" w:rsidP="005155B9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ДУ «Тернопільський ОЦКПХ</w:t>
            </w:r>
            <w:r w:rsidR="005155B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МОЗ»</w:t>
            </w:r>
          </w:p>
        </w:tc>
      </w:tr>
      <w:tr w:rsidR="00457FA1" w:rsidRPr="00D744EB" w14:paraId="6CE3767E" w14:textId="77777777" w:rsidTr="005155B9">
        <w:tc>
          <w:tcPr>
            <w:tcW w:w="2972" w:type="dxa"/>
            <w:vMerge/>
          </w:tcPr>
          <w:p w14:paraId="63D8CA03" w14:textId="77777777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79" w:type="dxa"/>
          </w:tcPr>
          <w:p w14:paraId="0ECAB287" w14:textId="17683B8B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13:30-14:30Гігієнічні та правові основи забезпечення захисту здоров’я персоналу закладів охорони здоров’я  при променевій діагностиці та терапії.</w:t>
            </w:r>
          </w:p>
        </w:tc>
        <w:tc>
          <w:tcPr>
            <w:tcW w:w="4043" w:type="dxa"/>
          </w:tcPr>
          <w:p w14:paraId="12CB66E2" w14:textId="77777777" w:rsidR="00457FA1" w:rsidRPr="00D744EB" w:rsidRDefault="00457FA1" w:rsidP="00457FA1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ПАСЄКА Володимир – лікар  з </w:t>
            </w:r>
          </w:p>
          <w:p w14:paraId="2036965D" w14:textId="77777777" w:rsidR="00457FA1" w:rsidRPr="00D744EB" w:rsidRDefault="00457FA1" w:rsidP="00457FA1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 радіаційної гігієни лабораторії</w:t>
            </w:r>
          </w:p>
          <w:p w14:paraId="69333258" w14:textId="77777777" w:rsidR="00457FA1" w:rsidRPr="00D744EB" w:rsidRDefault="00457FA1" w:rsidP="00457FA1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 фізичних факторів </w:t>
            </w:r>
          </w:p>
          <w:p w14:paraId="112FABEE" w14:textId="194C97FD" w:rsidR="00457FA1" w:rsidRPr="00D744EB" w:rsidRDefault="00457FA1" w:rsidP="005155B9">
            <w:pPr>
              <w:ind w:left="-1949" w:firstLine="1949"/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ДУ «Тернопільський ОЦКПХ</w:t>
            </w:r>
            <w:r w:rsidR="005155B9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МОЗ»</w:t>
            </w:r>
          </w:p>
        </w:tc>
      </w:tr>
      <w:tr w:rsidR="00457FA1" w:rsidRPr="00D744EB" w14:paraId="33843D14" w14:textId="77777777" w:rsidTr="005155B9">
        <w:tc>
          <w:tcPr>
            <w:tcW w:w="2972" w:type="dxa"/>
            <w:vMerge/>
          </w:tcPr>
          <w:p w14:paraId="694C64C5" w14:textId="77777777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79" w:type="dxa"/>
          </w:tcPr>
          <w:p w14:paraId="32C2CF21" w14:textId="14C10330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 xml:space="preserve">14:30-16:30Особливості проведення атестації робочих місць за умовами праці працівників закладів охорони здоров’я, які працюють з джерелами іонізуючого випромінювання.  </w:t>
            </w:r>
          </w:p>
        </w:tc>
        <w:tc>
          <w:tcPr>
            <w:tcW w:w="4043" w:type="dxa"/>
          </w:tcPr>
          <w:p w14:paraId="7690FE99" w14:textId="5BF71229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БІДЯК Орест- завідувач відділу безпеки середовища життєдіяльності  ДУ «Тернопільський ОЦКПХ МОЗ .</w:t>
            </w:r>
          </w:p>
        </w:tc>
      </w:tr>
      <w:tr w:rsidR="00457FA1" w:rsidRPr="00D744EB" w14:paraId="28B7CCAD" w14:textId="77777777" w:rsidTr="005155B9">
        <w:tc>
          <w:tcPr>
            <w:tcW w:w="2972" w:type="dxa"/>
            <w:vMerge/>
          </w:tcPr>
          <w:p w14:paraId="0A3DB4F9" w14:textId="77777777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4179" w:type="dxa"/>
          </w:tcPr>
          <w:p w14:paraId="7C545CEA" w14:textId="4D249BE7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16:30-17:00 Обговорення. Висновки. Заключне слово.</w:t>
            </w:r>
          </w:p>
        </w:tc>
        <w:tc>
          <w:tcPr>
            <w:tcW w:w="4043" w:type="dxa"/>
          </w:tcPr>
          <w:p w14:paraId="4B7D8082" w14:textId="5479744D" w:rsidR="00457FA1" w:rsidRPr="00D744EB" w:rsidRDefault="00457FA1" w:rsidP="00457FA1">
            <w:pPr>
              <w:tabs>
                <w:tab w:val="left" w:pos="1140"/>
              </w:tabs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457FA1" w:rsidRPr="00D744EB" w14:paraId="1EB292C3" w14:textId="77777777" w:rsidTr="005155B9">
        <w:tc>
          <w:tcPr>
            <w:tcW w:w="2972" w:type="dxa"/>
          </w:tcPr>
          <w:p w14:paraId="05D56C3A" w14:textId="77777777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D744EB">
              <w:rPr>
                <w:rFonts w:ascii="Times New Roman" w:hAnsi="Times New Roman" w:cs="Times New Roman"/>
                <w:sz w:val="23"/>
                <w:szCs w:val="23"/>
              </w:rPr>
              <w:t>17:00-23:59  ТЕСТОВИЙ КОНТРОЛЬ</w:t>
            </w:r>
          </w:p>
        </w:tc>
        <w:tc>
          <w:tcPr>
            <w:tcW w:w="4043" w:type="dxa"/>
          </w:tcPr>
          <w:p w14:paraId="56693F69" w14:textId="77777777" w:rsidR="00457FA1" w:rsidRPr="00D744EB" w:rsidRDefault="00457FA1" w:rsidP="00457FA1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26BBA"/>
    <w:rsid w:val="00044896"/>
    <w:rsid w:val="000E2DE5"/>
    <w:rsid w:val="00122172"/>
    <w:rsid w:val="001300BD"/>
    <w:rsid w:val="00140887"/>
    <w:rsid w:val="00147C37"/>
    <w:rsid w:val="001501F8"/>
    <w:rsid w:val="001D1656"/>
    <w:rsid w:val="00221DCD"/>
    <w:rsid w:val="002B1204"/>
    <w:rsid w:val="002D7413"/>
    <w:rsid w:val="003440C9"/>
    <w:rsid w:val="003C5C05"/>
    <w:rsid w:val="003C5E40"/>
    <w:rsid w:val="003D7AAB"/>
    <w:rsid w:val="00457FA1"/>
    <w:rsid w:val="00486257"/>
    <w:rsid w:val="004F4984"/>
    <w:rsid w:val="004F7C91"/>
    <w:rsid w:val="00507ED9"/>
    <w:rsid w:val="005155B9"/>
    <w:rsid w:val="005439F5"/>
    <w:rsid w:val="005C6D9E"/>
    <w:rsid w:val="0067366A"/>
    <w:rsid w:val="00692FB9"/>
    <w:rsid w:val="006B69BF"/>
    <w:rsid w:val="0073021B"/>
    <w:rsid w:val="00733F4C"/>
    <w:rsid w:val="00835337"/>
    <w:rsid w:val="008553B2"/>
    <w:rsid w:val="00860D1A"/>
    <w:rsid w:val="00873B2A"/>
    <w:rsid w:val="008962B3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6642"/>
    <w:rsid w:val="00B47789"/>
    <w:rsid w:val="00B75A0E"/>
    <w:rsid w:val="00BA11DC"/>
    <w:rsid w:val="00C43FD4"/>
    <w:rsid w:val="00CA561E"/>
    <w:rsid w:val="00CD0560"/>
    <w:rsid w:val="00D35A20"/>
    <w:rsid w:val="00D744EB"/>
    <w:rsid w:val="00DA2984"/>
    <w:rsid w:val="00DB15CA"/>
    <w:rsid w:val="00DB2953"/>
    <w:rsid w:val="00E13B93"/>
    <w:rsid w:val="00E1639C"/>
    <w:rsid w:val="00E24120"/>
    <w:rsid w:val="00E62FD0"/>
    <w:rsid w:val="00EC53A3"/>
    <w:rsid w:val="00ED1871"/>
    <w:rsid w:val="00ED357B"/>
    <w:rsid w:val="00F00E94"/>
    <w:rsid w:val="00F52590"/>
    <w:rsid w:val="00F6550C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46</cp:revision>
  <cp:lastPrinted>2026-03-17T08:08:00Z</cp:lastPrinted>
  <dcterms:created xsi:type="dcterms:W3CDTF">2023-11-17T09:45:00Z</dcterms:created>
  <dcterms:modified xsi:type="dcterms:W3CDTF">2026-04-06T11:59:00Z</dcterms:modified>
</cp:coreProperties>
</file>